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</w:t>
      </w:r>
      <w:r w:rsidR="00360C7D">
        <w:rPr>
          <w:i/>
          <w:iCs/>
          <w:color w:val="000000"/>
        </w:rPr>
        <w:t xml:space="preserve"> Minh, ngày </w:t>
      </w:r>
      <w:r w:rsidR="00032FDD">
        <w:rPr>
          <w:i/>
          <w:iCs/>
          <w:color w:val="000000"/>
        </w:rPr>
        <w:t>10</w:t>
      </w:r>
      <w:r w:rsidR="00360C7D">
        <w:rPr>
          <w:i/>
          <w:iCs/>
          <w:color w:val="000000"/>
        </w:rPr>
        <w:t xml:space="preserve"> tháng 08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4B583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rFonts w:ascii="VNI-Times" w:hAnsi="VNI-Times" w:cs="VNI-Times"/>
          <w:b/>
          <w:bCs/>
          <w:sz w:val="32"/>
          <w:szCs w:val="32"/>
        </w:rPr>
        <w:t xml:space="preserve"> </w:t>
      </w:r>
      <w:r w:rsidR="00E53596"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="00E53596"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360C7D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 xml:space="preserve">MÔN: GDCD - LỚP: 10 </w:t>
      </w:r>
      <w:r w:rsidR="00E53596" w:rsidRPr="00E64A30">
        <w:rPr>
          <w:rFonts w:ascii="VNI-Times" w:hAnsi="VNI-Times" w:cs="VNI-Times"/>
          <w:sz w:val="32"/>
          <w:szCs w:val="32"/>
        </w:rPr>
        <w:t>(</w:t>
      </w:r>
      <w:r w:rsidR="00E53596" w:rsidRPr="00E64A30">
        <w:rPr>
          <w:sz w:val="32"/>
          <w:szCs w:val="32"/>
        </w:rPr>
        <w:t>Chương trình chuẩn</w:t>
      </w:r>
      <w:r w:rsidR="00E53596"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0739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992"/>
        <w:gridCol w:w="2877"/>
        <w:gridCol w:w="2693"/>
        <w:gridCol w:w="2364"/>
      </w:tblGrid>
      <w:tr w:rsidR="00D3222A" w:rsidRPr="005C6A75" w:rsidTr="004B5838">
        <w:trPr>
          <w:trHeight w:val="525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Tiết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D3222A" w:rsidRPr="005C6A75" w:rsidTr="004B5838">
        <w:trPr>
          <w:trHeight w:val="435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Điều chỉnh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Tích hợp</w:t>
            </w: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5C6A75">
              <w:rPr>
                <w:b/>
                <w:sz w:val="26"/>
                <w:szCs w:val="26"/>
              </w:rPr>
              <w:t>1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19 –&gt; 25/8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6A75">
              <w:rPr>
                <w:b/>
                <w:sz w:val="26"/>
                <w:szCs w:val="26"/>
              </w:rPr>
              <w:t xml:space="preserve">Bài 1. </w:t>
            </w:r>
            <w:r w:rsidRPr="005C6A75">
              <w:rPr>
                <w:sz w:val="26"/>
                <w:szCs w:val="26"/>
              </w:rPr>
              <w:t>Thế giới quan duy vật và phương pháp luận biện chứng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2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26/8 –&gt; 01/9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6A75">
              <w:rPr>
                <w:b/>
                <w:sz w:val="26"/>
                <w:szCs w:val="26"/>
              </w:rPr>
              <w:t xml:space="preserve">Bài 1. </w:t>
            </w:r>
            <w:r w:rsidRPr="005C6A75">
              <w:rPr>
                <w:sz w:val="26"/>
                <w:szCs w:val="26"/>
              </w:rPr>
              <w:t>Thế giới quan duy vật và phương pháp luận biện chứng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 xml:space="preserve">- Mục 2: </w:t>
            </w:r>
            <w:r w:rsidRPr="005C6A75">
              <w:rPr>
                <w:b/>
                <w:sz w:val="26"/>
                <w:szCs w:val="26"/>
              </w:rPr>
              <w:t>Không phân tích, chỉ nêu kết luận</w:t>
            </w:r>
            <w:r w:rsidR="00106575" w:rsidRPr="005C6A75">
              <w:rPr>
                <w:sz w:val="26"/>
                <w:szCs w:val="26"/>
              </w:rPr>
              <w:t>:</w:t>
            </w:r>
            <w:r w:rsidRPr="005C6A75">
              <w:rPr>
                <w:sz w:val="26"/>
                <w:szCs w:val="26"/>
              </w:rPr>
              <w:t xml:space="preserve"> Chủ nghĩa duy vật biện chứng là sự thống nhất hữu cơ giữa thế giới quan duy vật và phương pháp luận biện chứng.</w:t>
            </w:r>
          </w:p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 xml:space="preserve">- </w:t>
            </w:r>
            <w:r w:rsidR="00910C6D" w:rsidRPr="005C6A75">
              <w:rPr>
                <w:sz w:val="26"/>
                <w:szCs w:val="26"/>
              </w:rPr>
              <w:t xml:space="preserve">Câu hỏi 1, 2 phần Câu hỏi và bài tập: </w:t>
            </w:r>
            <w:r w:rsidR="00910C6D" w:rsidRPr="005C6A75">
              <w:rPr>
                <w:b/>
                <w:sz w:val="26"/>
                <w:szCs w:val="26"/>
              </w:rPr>
              <w:t>Không yêu cầu HS trả lời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1646C3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C3" w:rsidRPr="005C6A75" w:rsidRDefault="001646C3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3</w:t>
            </w:r>
          </w:p>
          <w:p w:rsidR="001646C3" w:rsidRPr="005C6A75" w:rsidRDefault="001646C3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02–&gt; 8/9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3" w:rsidRPr="005C6A75" w:rsidRDefault="001646C3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3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3.</w:t>
            </w:r>
            <w:r w:rsidR="001646C3" w:rsidRPr="005C6A75">
              <w:rPr>
                <w:sz w:val="26"/>
                <w:szCs w:val="26"/>
                <w:shd w:val="clear" w:color="auto" w:fill="FFFFFF"/>
              </w:rPr>
              <w:t xml:space="preserve"> Sự vận động và phát triển của thế giới vật chất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3" w:rsidRPr="005C6A75" w:rsidRDefault="001646C3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A75" w:rsidRPr="005C6A75" w:rsidRDefault="001646C3" w:rsidP="00032FDD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5C6A75">
              <w:rPr>
                <w:rStyle w:val="Strong"/>
                <w:color w:val="000000"/>
                <w:sz w:val="26"/>
                <w:szCs w:val="26"/>
                <w:shd w:val="clear" w:color="auto" w:fill="FFFFFF"/>
              </w:rPr>
              <w:t>Giáo dục kỹ năng sống:</w:t>
            </w:r>
            <w:r w:rsidR="005C6A75" w:rsidRPr="005C6A75">
              <w:rPr>
                <w:color w:val="000000"/>
                <w:sz w:val="26"/>
                <w:szCs w:val="26"/>
              </w:rPr>
              <w:t xml:space="preserve"> Tích hợp vào cả bài</w:t>
            </w:r>
          </w:p>
          <w:p w:rsidR="001646C3" w:rsidRPr="005C6A75" w:rsidRDefault="005C6A75" w:rsidP="00032FDD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C6A75">
              <w:rPr>
                <w:color w:val="000000"/>
                <w:sz w:val="26"/>
                <w:szCs w:val="26"/>
              </w:rPr>
              <w:t xml:space="preserve">- </w:t>
            </w:r>
            <w:r w:rsidR="001646C3" w:rsidRPr="005C6A75">
              <w:rPr>
                <w:color w:val="000000"/>
                <w:sz w:val="26"/>
                <w:szCs w:val="26"/>
              </w:rPr>
              <w:t>Kỹ năng hợp tác</w:t>
            </w:r>
            <w:r w:rsidR="00106575" w:rsidRPr="005C6A7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1646C3" w:rsidRPr="005C6A75">
              <w:rPr>
                <w:color w:val="000000"/>
                <w:sz w:val="26"/>
                <w:szCs w:val="26"/>
              </w:rPr>
              <w:t>tư duy phê phán</w:t>
            </w:r>
            <w:r w:rsidR="00106575" w:rsidRPr="005C6A7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1646C3" w:rsidRPr="005C6A75">
              <w:rPr>
                <w:color w:val="000000"/>
                <w:sz w:val="26"/>
                <w:szCs w:val="26"/>
              </w:rPr>
              <w:t>tìm kiếm và xử lý thông tin</w:t>
            </w:r>
            <w:r w:rsidR="00106575" w:rsidRPr="005C6A75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1646C3" w:rsidRPr="005C6A75">
              <w:rPr>
                <w:color w:val="000000"/>
                <w:sz w:val="26"/>
                <w:szCs w:val="26"/>
              </w:rPr>
              <w:t>giải quyết vấn đề</w:t>
            </w:r>
          </w:p>
        </w:tc>
      </w:tr>
      <w:tr w:rsidR="001646C3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C3" w:rsidRPr="005C6A75" w:rsidRDefault="001646C3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4</w:t>
            </w:r>
          </w:p>
          <w:p w:rsidR="001646C3" w:rsidRPr="005C6A75" w:rsidRDefault="00032FDD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646C3" w:rsidRPr="005C6A75">
              <w:rPr>
                <w:sz w:val="26"/>
                <w:szCs w:val="26"/>
              </w:rPr>
              <w:t xml:space="preserve"> –&gt; 15/9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3" w:rsidRPr="005C6A75" w:rsidRDefault="001646C3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C3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3.</w:t>
            </w:r>
            <w:r w:rsidR="001646C3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1646C3" w:rsidRPr="005C6A75">
              <w:rPr>
                <w:sz w:val="26"/>
                <w:szCs w:val="26"/>
                <w:shd w:val="clear" w:color="auto" w:fill="FFFFFF"/>
              </w:rPr>
              <w:t>Sự vận động và phát triển của thế giới vật chất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3" w:rsidRPr="005C6A75" w:rsidRDefault="001646C3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C3" w:rsidRPr="005C6A75" w:rsidRDefault="001646C3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5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16 –&gt; 22/9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4.</w:t>
            </w:r>
            <w:r w:rsidR="00D3222A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3222A" w:rsidRPr="005C6A75">
              <w:rPr>
                <w:sz w:val="26"/>
                <w:szCs w:val="26"/>
                <w:shd w:val="clear" w:color="auto" w:fill="FFFFFF"/>
              </w:rPr>
              <w:t>Nguồn gốc vận động, phát triển của sự vật và hiện tượng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6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23 –&gt; 29/9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4.</w:t>
            </w:r>
            <w:r w:rsidR="00D3222A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3222A" w:rsidRPr="005C6A75">
              <w:rPr>
                <w:sz w:val="26"/>
                <w:szCs w:val="26"/>
                <w:shd w:val="clear" w:color="auto" w:fill="FFFFFF"/>
              </w:rPr>
              <w:t>Nguồn gốc vận động, phát triển của sự vật và hiện tượng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7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30/9–&gt; 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5.</w:t>
            </w:r>
            <w:r w:rsidR="00D3222A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3222A" w:rsidRPr="005C6A75">
              <w:rPr>
                <w:sz w:val="26"/>
                <w:szCs w:val="26"/>
                <w:shd w:val="clear" w:color="auto" w:fill="FFFFFF"/>
              </w:rPr>
              <w:t>Cách thức vận động, phát triển của sự vật và hiện tượng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8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7–&gt; 13/10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6A75">
              <w:rPr>
                <w:b/>
                <w:sz w:val="26"/>
                <w:szCs w:val="26"/>
                <w:shd w:val="clear" w:color="auto" w:fill="FFFFFF"/>
              </w:rPr>
              <w:t>Ôn tập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9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14–&gt; 20/10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6A75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10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21–&gt; 27/10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6.</w:t>
            </w:r>
            <w:r w:rsidR="00D3222A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3222A" w:rsidRPr="005C6A75">
              <w:rPr>
                <w:sz w:val="26"/>
                <w:szCs w:val="26"/>
                <w:shd w:val="clear" w:color="auto" w:fill="FFFFFF"/>
              </w:rPr>
              <w:t>Khuynh hướng phát triển của sự vật và hiện tượng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910C6D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5C6A75">
              <w:rPr>
                <w:b/>
                <w:sz w:val="26"/>
                <w:szCs w:val="26"/>
                <w:shd w:val="clear" w:color="auto" w:fill="FFFFFF"/>
              </w:rPr>
              <w:t xml:space="preserve">- </w:t>
            </w:r>
            <w:r w:rsidRPr="005C6A75">
              <w:rPr>
                <w:sz w:val="26"/>
                <w:szCs w:val="26"/>
                <w:lang w:val="de-DE"/>
              </w:rPr>
              <w:t xml:space="preserve">Mục 2: Khuynh hướng phát triển của sự vật và hiện tượng (5 </w:t>
            </w:r>
            <w:r w:rsidRPr="005C6A75">
              <w:rPr>
                <w:sz w:val="26"/>
                <w:szCs w:val="26"/>
                <w:lang w:val="de-DE"/>
              </w:rPr>
              <w:lastRenderedPageBreak/>
              <w:t xml:space="preserve">dòng đầu trang 37, đoạn nói về Văn kiện Đại hội IX): </w:t>
            </w:r>
            <w:r w:rsidRPr="005C6A75">
              <w:rPr>
                <w:b/>
                <w:sz w:val="26"/>
                <w:szCs w:val="26"/>
                <w:lang w:val="de-DE"/>
              </w:rPr>
              <w:t>Không dạy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28/10–&gt; 3/11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7.</w:t>
            </w:r>
            <w:r w:rsidR="00D3222A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3222A" w:rsidRPr="005C6A75">
              <w:rPr>
                <w:sz w:val="26"/>
                <w:szCs w:val="26"/>
                <w:shd w:val="clear" w:color="auto" w:fill="FFFFFF"/>
              </w:rPr>
              <w:t>Thực tiễn và vai trò của thực tiễn đối với nhận thức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12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4–&gt; 10/11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7.</w:t>
            </w:r>
            <w:r w:rsidR="00D3222A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3222A" w:rsidRPr="005C6A75">
              <w:rPr>
                <w:sz w:val="26"/>
                <w:szCs w:val="26"/>
                <w:shd w:val="clear" w:color="auto" w:fill="FFFFFF"/>
              </w:rPr>
              <w:t>Thực tiễn và vai trò của thực tiễn đối với nhận thức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13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11–&gt; 17/11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7.</w:t>
            </w:r>
            <w:r w:rsidR="00D3222A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3222A" w:rsidRPr="005C6A75">
              <w:rPr>
                <w:sz w:val="26"/>
                <w:szCs w:val="26"/>
                <w:shd w:val="clear" w:color="auto" w:fill="FFFFFF"/>
              </w:rPr>
              <w:t>Thực tiễn và vai trò của thực tiễn đối với nhận thức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910C6D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5C6A75">
              <w:rPr>
                <w:b/>
                <w:sz w:val="26"/>
                <w:szCs w:val="26"/>
                <w:shd w:val="clear" w:color="auto" w:fill="FFFFFF"/>
              </w:rPr>
              <w:t xml:space="preserve">- </w:t>
            </w:r>
            <w:r w:rsidRPr="005C6A75">
              <w:rPr>
                <w:sz w:val="26"/>
                <w:szCs w:val="26"/>
                <w:lang w:val="de-DE"/>
              </w:rPr>
              <w:t xml:space="preserve">Câu hỏi 2 phần Câu hỏi và bài tập: </w:t>
            </w:r>
            <w:r w:rsidRPr="005C6A75">
              <w:rPr>
                <w:b/>
                <w:sz w:val="26"/>
                <w:szCs w:val="26"/>
                <w:lang w:val="de-DE"/>
              </w:rPr>
              <w:t>Không yêu cầu HS trả lời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106575" w:rsidP="00032FDD">
            <w:pPr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5C6A75">
              <w:rPr>
                <w:b/>
                <w:sz w:val="26"/>
                <w:szCs w:val="26"/>
                <w:shd w:val="clear" w:color="auto" w:fill="FFFFFF"/>
              </w:rPr>
              <w:t>Giáo dục môi trường</w:t>
            </w:r>
            <w:r w:rsidR="005C6A75" w:rsidRPr="005C6A75">
              <w:rPr>
                <w:sz w:val="26"/>
                <w:szCs w:val="26"/>
                <w:shd w:val="clear" w:color="auto" w:fill="FFFFFF"/>
              </w:rPr>
              <w:t>: Tích hợp vào muc 3</w:t>
            </w:r>
          </w:p>
          <w:p w:rsidR="005C6A75" w:rsidRPr="005C6A75" w:rsidRDefault="005C6A75" w:rsidP="00032FDD">
            <w:pPr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5C6A75">
              <w:rPr>
                <w:sz w:val="26"/>
                <w:szCs w:val="26"/>
                <w:shd w:val="clear" w:color="auto" w:fill="FFFFFF"/>
              </w:rPr>
              <w:t>- Thực tiễn môi trường hiện nay và nhận thức của con người.</w:t>
            </w: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14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18–&gt; 24/11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9.</w:t>
            </w:r>
            <w:r w:rsidR="00D3222A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3222A" w:rsidRPr="005C6A75">
              <w:rPr>
                <w:sz w:val="26"/>
                <w:szCs w:val="26"/>
                <w:shd w:val="clear" w:color="auto" w:fill="FFFFFF"/>
              </w:rPr>
              <w:t>Con người là chủ thể của lịch sử, là mục tiêu phát triển của xã hội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5" w:rsidRPr="005C6A75" w:rsidRDefault="00106575" w:rsidP="00032FDD">
            <w:pPr>
              <w:spacing w:after="0" w:line="240" w:lineRule="auto"/>
              <w:jc w:val="both"/>
              <w:rPr>
                <w:rStyle w:val="Strong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5C6A75">
              <w:rPr>
                <w:rStyle w:val="Strong"/>
                <w:color w:val="000000"/>
                <w:sz w:val="26"/>
                <w:szCs w:val="26"/>
                <w:shd w:val="clear" w:color="auto" w:fill="FFFFFF"/>
              </w:rPr>
              <w:t xml:space="preserve">Giáo dục kỹ năng sống: </w:t>
            </w:r>
            <w:r w:rsidR="005C6A75" w:rsidRPr="005C6A75">
              <w:rPr>
                <w:rStyle w:val="Strong"/>
                <w:b w:val="0"/>
                <w:color w:val="000000"/>
                <w:sz w:val="26"/>
                <w:szCs w:val="26"/>
                <w:shd w:val="clear" w:color="auto" w:fill="FFFFFF"/>
              </w:rPr>
              <w:t>Tích hợp vào cả bài</w:t>
            </w:r>
          </w:p>
          <w:p w:rsidR="00D3222A" w:rsidRPr="005C6A75" w:rsidRDefault="005C6A75" w:rsidP="00032FDD">
            <w:pPr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5C6A75">
              <w:rPr>
                <w:rStyle w:val="Strong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106575" w:rsidRPr="005C6A75">
              <w:rPr>
                <w:rStyle w:val="Strong"/>
                <w:b w:val="0"/>
                <w:color w:val="000000"/>
                <w:sz w:val="26"/>
                <w:szCs w:val="26"/>
                <w:shd w:val="clear" w:color="auto" w:fill="FFFFFF"/>
              </w:rPr>
              <w:t>Kỹ năng hợp tác, ra quyết định</w:t>
            </w: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15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25/11–&gt; 01/12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94967" w:rsidP="00032FD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Bài 9.</w:t>
            </w:r>
            <w:r w:rsidR="00D3222A" w:rsidRPr="005C6A75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D3222A" w:rsidRPr="005C6A75">
              <w:rPr>
                <w:sz w:val="26"/>
                <w:szCs w:val="26"/>
                <w:shd w:val="clear" w:color="auto" w:fill="FFFFFF"/>
              </w:rPr>
              <w:t>Con người là chủ thể của lịch sử, là mục tiêu phát triển của xã hội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910C6D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5C6A75">
              <w:rPr>
                <w:b/>
                <w:sz w:val="26"/>
                <w:szCs w:val="26"/>
                <w:shd w:val="clear" w:color="auto" w:fill="FFFFFF"/>
              </w:rPr>
              <w:t xml:space="preserve">- </w:t>
            </w:r>
            <w:r w:rsidRPr="005C6A75">
              <w:rPr>
                <w:sz w:val="26"/>
                <w:szCs w:val="26"/>
                <w:lang w:val="de-DE"/>
              </w:rPr>
              <w:t xml:space="preserve">Bài tập 4 phần Câu hỏi và bài tập: </w:t>
            </w:r>
            <w:r w:rsidRPr="005C6A75">
              <w:rPr>
                <w:b/>
                <w:sz w:val="26"/>
                <w:szCs w:val="26"/>
                <w:lang w:val="de-DE"/>
              </w:rPr>
              <w:t>Không yêu cầu HS làm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16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02-&gt;8/12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17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9–&gt; 15/12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18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16–&gt; 22/12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3222A" w:rsidRPr="005C6A75" w:rsidTr="004B583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>19</w:t>
            </w:r>
          </w:p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6A75">
              <w:rPr>
                <w:sz w:val="26"/>
                <w:szCs w:val="26"/>
              </w:rPr>
              <w:t>23–&gt; 29/12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5C6A75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6A75">
              <w:rPr>
                <w:b/>
                <w:bCs/>
                <w:sz w:val="26"/>
                <w:szCs w:val="26"/>
              </w:rPr>
              <w:t xml:space="preserve">Ngoại khóa: </w:t>
            </w:r>
            <w:r w:rsidRPr="005C6A75">
              <w:rPr>
                <w:bCs/>
                <w:sz w:val="26"/>
                <w:szCs w:val="26"/>
              </w:rPr>
              <w:t>Bạo lực học đường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2A" w:rsidRPr="005C6A75" w:rsidRDefault="00D3222A" w:rsidP="00032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="00360C7D">
        <w:rPr>
          <w:b/>
          <w:bCs/>
          <w:sz w:val="26"/>
          <w:szCs w:val="26"/>
        </w:rPr>
        <w:t xml:space="preserve">Duyệt của </w:t>
      </w:r>
      <w:r w:rsidRPr="00E64A30">
        <w:rPr>
          <w:b/>
          <w:bCs/>
          <w:sz w:val="26"/>
          <w:szCs w:val="26"/>
        </w:rPr>
        <w:t>BGH</w:t>
      </w:r>
    </w:p>
    <w:p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E53596" w:rsidRPr="00E64A30">
        <w:rPr>
          <w:sz w:val="26"/>
          <w:szCs w:val="26"/>
        </w:rPr>
        <w:t xml:space="preserve"> </w:t>
      </w:r>
      <w:r w:rsidR="00032FDD">
        <w:rPr>
          <w:sz w:val="26"/>
          <w:szCs w:val="26"/>
        </w:rPr>
        <w:t xml:space="preserve">           </w:t>
      </w:r>
      <w:r w:rsidR="00E53596" w:rsidRPr="00032FDD">
        <w:rPr>
          <w:b/>
          <w:sz w:val="26"/>
          <w:szCs w:val="26"/>
        </w:rPr>
        <w:t>Tổ trưởng</w:t>
      </w:r>
      <w:r w:rsidRPr="00032FDD">
        <w:rPr>
          <w:b/>
          <w:sz w:val="26"/>
          <w:szCs w:val="26"/>
        </w:rPr>
        <w:t xml:space="preserve"> </w:t>
      </w:r>
      <w:r w:rsidR="00E53596" w:rsidRPr="00032FDD">
        <w:rPr>
          <w:b/>
          <w:sz w:val="26"/>
          <w:szCs w:val="26"/>
        </w:rPr>
        <w:t>chuyên môn</w:t>
      </w:r>
    </w:p>
    <w:p w:rsidR="00094D8C" w:rsidRPr="00E64A30" w:rsidRDefault="00E53596" w:rsidP="006B7E6A">
      <w:pPr>
        <w:tabs>
          <w:tab w:val="left" w:pos="153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6B7E6A">
        <w:rPr>
          <w:rFonts w:ascii="VNI-Times" w:hAnsi="VNI-Times" w:cs="VNI-Times"/>
          <w:sz w:val="26"/>
          <w:szCs w:val="26"/>
        </w:rPr>
        <w:tab/>
        <w:t>(đñaõ kyù)</w:t>
      </w:r>
      <w:r w:rsidR="006B7E6A">
        <w:rPr>
          <w:rFonts w:ascii="VNI-Times" w:hAnsi="VNI-Times" w:cs="VNI-Times"/>
          <w:sz w:val="26"/>
          <w:szCs w:val="26"/>
        </w:rPr>
        <w:tab/>
      </w:r>
      <w:r w:rsidR="006B7E6A">
        <w:rPr>
          <w:rFonts w:ascii="VNI-Times" w:hAnsi="VNI-Times" w:cs="VNI-Times"/>
          <w:sz w:val="26"/>
          <w:szCs w:val="26"/>
        </w:rPr>
        <w:tab/>
      </w:r>
      <w:r w:rsidR="006B7E6A">
        <w:rPr>
          <w:rFonts w:ascii="VNI-Times" w:hAnsi="VNI-Times" w:cs="VNI-Times"/>
          <w:sz w:val="26"/>
          <w:szCs w:val="26"/>
        </w:rPr>
        <w:tab/>
      </w:r>
      <w:r w:rsidR="006B7E6A">
        <w:rPr>
          <w:rFonts w:ascii="VNI-Times" w:hAnsi="VNI-Times" w:cs="VNI-Times"/>
          <w:sz w:val="26"/>
          <w:szCs w:val="26"/>
        </w:rPr>
        <w:tab/>
      </w:r>
      <w:r w:rsidR="006B7E6A">
        <w:rPr>
          <w:rFonts w:ascii="VNI-Times" w:hAnsi="VNI-Times" w:cs="VNI-Times"/>
          <w:sz w:val="26"/>
          <w:szCs w:val="26"/>
        </w:rPr>
        <w:tab/>
      </w:r>
      <w:r w:rsidR="006B7E6A">
        <w:rPr>
          <w:rFonts w:ascii="VNI-Times" w:hAnsi="VNI-Times" w:cs="VNI-Times"/>
          <w:sz w:val="26"/>
          <w:szCs w:val="26"/>
        </w:rPr>
        <w:tab/>
      </w:r>
      <w:r w:rsidR="006B7E6A">
        <w:rPr>
          <w:rFonts w:ascii="VNI-Times" w:hAnsi="VNI-Times" w:cs="VNI-Times"/>
          <w:sz w:val="26"/>
          <w:szCs w:val="26"/>
        </w:rPr>
        <w:tab/>
        <w:t xml:space="preserve">      (ñaõ kyù)</w:t>
      </w:r>
      <w:bookmarkStart w:id="0" w:name="_GoBack"/>
      <w:bookmarkEnd w:id="0"/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783887">
        <w:rPr>
          <w:b/>
          <w:bCs/>
          <w:sz w:val="26"/>
          <w:szCs w:val="26"/>
        </w:rPr>
        <w:tab/>
      </w:r>
      <w:r w:rsidR="00783887">
        <w:rPr>
          <w:b/>
          <w:bCs/>
          <w:sz w:val="26"/>
          <w:szCs w:val="26"/>
        </w:rPr>
        <w:tab/>
      </w:r>
      <w:r w:rsidR="00783887">
        <w:rPr>
          <w:b/>
          <w:bCs/>
          <w:sz w:val="26"/>
          <w:szCs w:val="26"/>
        </w:rPr>
        <w:tab/>
      </w:r>
      <w:r w:rsidR="00783887">
        <w:rPr>
          <w:b/>
          <w:bCs/>
          <w:sz w:val="26"/>
          <w:szCs w:val="26"/>
        </w:rPr>
        <w:tab/>
      </w:r>
      <w:r w:rsidR="00783887">
        <w:rPr>
          <w:b/>
          <w:bCs/>
          <w:sz w:val="26"/>
          <w:szCs w:val="26"/>
        </w:rPr>
        <w:tab/>
      </w:r>
      <w:r w:rsidR="004274F1">
        <w:rPr>
          <w:b/>
          <w:bCs/>
          <w:sz w:val="26"/>
          <w:szCs w:val="26"/>
        </w:rPr>
        <w:t xml:space="preserve">    </w:t>
      </w:r>
      <w:r w:rsidR="00783887">
        <w:rPr>
          <w:b/>
          <w:bCs/>
          <w:sz w:val="26"/>
          <w:szCs w:val="26"/>
        </w:rPr>
        <w:t>Nguyễn Thị Kiều Oanh</w:t>
      </w:r>
    </w:p>
    <w:p w:rsidR="00094D8C" w:rsidRDefault="00E53596" w:rsidP="00032FDD">
      <w:pPr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</w:rPr>
        <w:t xml:space="preserve">      </w:t>
      </w:r>
      <w:r>
        <w:rPr>
          <w:rFonts w:ascii="VNI-Times" w:hAnsi="VNI-Times" w:cs="VNI-Times"/>
          <w:i/>
          <w:iCs/>
        </w:rPr>
        <w:t>N</w:t>
      </w:r>
      <w:r w:rsidR="00360C7D">
        <w:rPr>
          <w:i/>
          <w:iCs/>
        </w:rPr>
        <w:t>ơi nhận</w:t>
      </w:r>
      <w:r>
        <w:rPr>
          <w:i/>
          <w:iCs/>
        </w:rPr>
        <w:t>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32FDD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032FDD">
        <w:rPr>
          <w:i/>
          <w:iCs/>
        </w:rPr>
        <w:t>Lưu hồ sơ.</w:t>
      </w:r>
      <w:r w:rsidRPr="00032FDD">
        <w:rPr>
          <w:rFonts w:ascii="VNI-Times" w:hAnsi="VNI-Times" w:cs="VNI-Times"/>
        </w:rPr>
        <w:t xml:space="preserve">     </w:t>
      </w:r>
    </w:p>
    <w:sectPr w:rsidR="00094D8C" w:rsidSect="00032FD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A9" w:rsidRDefault="001736A9" w:rsidP="00237EE5">
      <w:pPr>
        <w:spacing w:after="0" w:line="240" w:lineRule="auto"/>
      </w:pPr>
      <w:r>
        <w:separator/>
      </w:r>
    </w:p>
  </w:endnote>
  <w:endnote w:type="continuationSeparator" w:id="0">
    <w:p w:rsidR="001736A9" w:rsidRDefault="001736A9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A9" w:rsidRDefault="001736A9" w:rsidP="00237EE5">
      <w:pPr>
        <w:spacing w:after="0" w:line="240" w:lineRule="auto"/>
      </w:pPr>
      <w:r>
        <w:separator/>
      </w:r>
    </w:p>
  </w:footnote>
  <w:footnote w:type="continuationSeparator" w:id="0">
    <w:p w:rsidR="001736A9" w:rsidRDefault="001736A9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57B47FC4"/>
    <w:multiLevelType w:val="multilevel"/>
    <w:tmpl w:val="9E1C18BA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32FDD"/>
    <w:rsid w:val="000919DB"/>
    <w:rsid w:val="00094D8C"/>
    <w:rsid w:val="000A1750"/>
    <w:rsid w:val="000A1C83"/>
    <w:rsid w:val="00106575"/>
    <w:rsid w:val="00140684"/>
    <w:rsid w:val="001555DD"/>
    <w:rsid w:val="001618CF"/>
    <w:rsid w:val="001646C3"/>
    <w:rsid w:val="001736A9"/>
    <w:rsid w:val="0018193A"/>
    <w:rsid w:val="0018392A"/>
    <w:rsid w:val="001D0636"/>
    <w:rsid w:val="0020465D"/>
    <w:rsid w:val="002141AE"/>
    <w:rsid w:val="0021429B"/>
    <w:rsid w:val="00237EE5"/>
    <w:rsid w:val="002E37D4"/>
    <w:rsid w:val="00303362"/>
    <w:rsid w:val="00306C1E"/>
    <w:rsid w:val="00323ED5"/>
    <w:rsid w:val="00336B64"/>
    <w:rsid w:val="003424D5"/>
    <w:rsid w:val="00360C7D"/>
    <w:rsid w:val="00376F92"/>
    <w:rsid w:val="003E2D94"/>
    <w:rsid w:val="004274F1"/>
    <w:rsid w:val="00432204"/>
    <w:rsid w:val="00472CD7"/>
    <w:rsid w:val="004913A2"/>
    <w:rsid w:val="004A68CA"/>
    <w:rsid w:val="004B5838"/>
    <w:rsid w:val="005A12E3"/>
    <w:rsid w:val="005B11B4"/>
    <w:rsid w:val="005B7539"/>
    <w:rsid w:val="005C6A75"/>
    <w:rsid w:val="00665457"/>
    <w:rsid w:val="006808EA"/>
    <w:rsid w:val="006B7E6A"/>
    <w:rsid w:val="00707116"/>
    <w:rsid w:val="00727815"/>
    <w:rsid w:val="00731BA0"/>
    <w:rsid w:val="007358CB"/>
    <w:rsid w:val="00783887"/>
    <w:rsid w:val="007E20C2"/>
    <w:rsid w:val="007F1EA7"/>
    <w:rsid w:val="007F635A"/>
    <w:rsid w:val="008666F8"/>
    <w:rsid w:val="008904E4"/>
    <w:rsid w:val="008C3830"/>
    <w:rsid w:val="00910C6D"/>
    <w:rsid w:val="0091739A"/>
    <w:rsid w:val="00983E15"/>
    <w:rsid w:val="009E3D8D"/>
    <w:rsid w:val="00A1402E"/>
    <w:rsid w:val="00A30726"/>
    <w:rsid w:val="00A678EB"/>
    <w:rsid w:val="00A915E3"/>
    <w:rsid w:val="00AD3258"/>
    <w:rsid w:val="00B0410C"/>
    <w:rsid w:val="00B116D0"/>
    <w:rsid w:val="00B16BCF"/>
    <w:rsid w:val="00B836C9"/>
    <w:rsid w:val="00BC0D1F"/>
    <w:rsid w:val="00C12A65"/>
    <w:rsid w:val="00C2333E"/>
    <w:rsid w:val="00C70551"/>
    <w:rsid w:val="00C927E5"/>
    <w:rsid w:val="00CA2858"/>
    <w:rsid w:val="00CB6906"/>
    <w:rsid w:val="00CC6B21"/>
    <w:rsid w:val="00CE0280"/>
    <w:rsid w:val="00D3222A"/>
    <w:rsid w:val="00D74ADD"/>
    <w:rsid w:val="00D94967"/>
    <w:rsid w:val="00DB77C9"/>
    <w:rsid w:val="00E26A3B"/>
    <w:rsid w:val="00E41192"/>
    <w:rsid w:val="00E53596"/>
    <w:rsid w:val="00E64A30"/>
    <w:rsid w:val="00F3080F"/>
    <w:rsid w:val="00F4217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46C3"/>
    <w:rPr>
      <w:b/>
      <w:bCs/>
    </w:rPr>
  </w:style>
  <w:style w:type="paragraph" w:styleId="BodyText">
    <w:name w:val="Body Text"/>
    <w:basedOn w:val="Normal"/>
    <w:link w:val="BodyTextChar"/>
    <w:qFormat/>
    <w:rsid w:val="00C2333E"/>
    <w:pPr>
      <w:spacing w:before="180" w:after="180" w:line="240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C2333E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46C3"/>
    <w:rPr>
      <w:b/>
      <w:bCs/>
    </w:rPr>
  </w:style>
  <w:style w:type="paragraph" w:styleId="BodyText">
    <w:name w:val="Body Text"/>
    <w:basedOn w:val="Normal"/>
    <w:link w:val="BodyTextChar"/>
    <w:qFormat/>
    <w:rsid w:val="00C2333E"/>
    <w:pPr>
      <w:spacing w:before="180" w:after="180" w:line="240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C2333E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</cp:revision>
  <cp:lastPrinted>2019-08-17T09:15:00Z</cp:lastPrinted>
  <dcterms:created xsi:type="dcterms:W3CDTF">2019-08-09T18:56:00Z</dcterms:created>
  <dcterms:modified xsi:type="dcterms:W3CDTF">2019-10-15T00:56:00Z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